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38" w:rsidRPr="00012D38" w:rsidRDefault="00012D38" w:rsidP="00012D38">
      <w:pPr>
        <w:spacing w:after="100" w:afterAutospacing="1" w:line="240" w:lineRule="auto"/>
        <w:outlineLvl w:val="1"/>
        <w:rPr>
          <w:rFonts w:ascii="&amp;quot" w:eastAsia="Times New Roman" w:hAnsi="&amp;quot" w:cs="Times New Roman"/>
          <w:b/>
          <w:bCs/>
          <w:color w:val="212121"/>
          <w:sz w:val="36"/>
          <w:szCs w:val="36"/>
          <w:lang w:eastAsia="pl-PL"/>
        </w:rPr>
      </w:pPr>
      <w:bookmarkStart w:id="0" w:name="_GoBack"/>
      <w:bookmarkEnd w:id="0"/>
      <w:r w:rsidRPr="00012D38">
        <w:rPr>
          <w:rFonts w:ascii="&amp;quot" w:eastAsia="Times New Roman" w:hAnsi="&amp;quot" w:cs="Times New Roman"/>
          <w:b/>
          <w:bCs/>
          <w:color w:val="212121"/>
          <w:sz w:val="36"/>
          <w:szCs w:val="36"/>
          <w:lang w:eastAsia="pl-PL"/>
        </w:rPr>
        <w:t>INFORMACJA GŁÓWNEGO INSPEKTORA SANITARNEGO DLA OSÓB POWRACAJĄCYCH Z  PÓŁNOCNYCH WŁOCH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(Opracowano na podstawie danych ECDC oraz WHO) </w:t>
      </w:r>
      <w:r w:rsidRPr="00012D38">
        <w:rPr>
          <w:rFonts w:ascii="&amp;quot" w:eastAsia="Times New Roman" w:hAnsi="&amp;quot" w:cs="Times New Roman"/>
          <w:i/>
          <w:iCs/>
          <w:color w:val="212121"/>
          <w:sz w:val="27"/>
          <w:szCs w:val="27"/>
          <w:lang w:eastAsia="pl-PL"/>
        </w:rPr>
        <w:t>Warszawa, 25.02.2020 r.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W ostatnich kilku dniach na obszarze północnych Włoch (regiony Lombardia, Wenecja Euganejska, Piemont, Emilia Romania,) obserwuje się rosnącą liczbę zakażeń </w:t>
      </w:r>
      <w:proofErr w:type="spellStart"/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koronawirusem</w:t>
      </w:r>
      <w:proofErr w:type="spellEnd"/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 SARS-CoV-2.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Jeśli byłeś w Północnych Włoszech w ciągu ostatnich 14 dni i: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1)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u w:val="single"/>
          <w:lang w:eastAsia="pl-PL"/>
        </w:rPr>
        <w:t xml:space="preserve">zaobserwowałeś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u siebie objawy, takie jak: gorączka, kaszel, duszność i problemy z oddychaniem to:</w:t>
      </w:r>
    </w:p>
    <w:p w:rsidR="00012D38" w:rsidRPr="00012D38" w:rsidRDefault="00012D38" w:rsidP="00012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bezzwłocznie, telefonicznie powiadom stację sanitarno-epidemiologiczną</w:t>
      </w:r>
    </w:p>
    <w:p w:rsidR="00012D38" w:rsidRPr="00012D38" w:rsidRDefault="00012D38" w:rsidP="00012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lub zgłoś się bezpośrednio do oddziału zakaźnego lub oddziału obserwacyjno-zakaźnego, gdzie określony zostanie dalszy tryb postępowania medycznego.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2)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u w:val="single"/>
          <w:lang w:eastAsia="pl-PL"/>
        </w:rPr>
        <w:t xml:space="preserve">nie zaobserwowałeś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u siebie wyżej wymienionych objawów, to przez kolejne 14 dni kontroluj swój stan zdrowia, czyli codziennie mierz temperaturę ciała oraz zwróć uwagę na występowanie objawów grypopodobnych (złe samopoczucie, bóle mięśniowe, kaszel).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a) Jeżeli po 14 dniach samoobserwacji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u w:val="single"/>
          <w:lang w:eastAsia="pl-PL"/>
        </w:rPr>
        <w:t>nie wystąpiły wyżej wymienione objawy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, zakończ kontrolę.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b) Jeżeli w ciągu 14 dni samoobserwacji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u w:val="single"/>
          <w:lang w:eastAsia="pl-PL"/>
        </w:rPr>
        <w:t>zaobserwujesz wyżej wymienione objawy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 to:</w:t>
      </w:r>
    </w:p>
    <w:p w:rsidR="00012D38" w:rsidRPr="00012D38" w:rsidRDefault="00012D38" w:rsidP="00012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bezzwłocznie, telefonicznie powiadom stację sanitarno-epidemiologiczną</w:t>
      </w:r>
    </w:p>
    <w:p w:rsidR="00012D38" w:rsidRPr="00012D38" w:rsidRDefault="00012D38" w:rsidP="00012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lub zgłoś się bezpośrednio do oddziału zakaźnego lub oddziału obserwacyjno-zakaźnego, gdzie określony zostanie dalszy tryb postępowania medycznego.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3) </w:t>
      </w:r>
      <w:r w:rsidRPr="00012D38">
        <w:rPr>
          <w:rFonts w:ascii="&amp;quot" w:eastAsia="Times New Roman" w:hAnsi="&amp;quot" w:cs="Times New Roman"/>
          <w:color w:val="212121"/>
          <w:sz w:val="27"/>
          <w:szCs w:val="27"/>
          <w:u w:val="single"/>
          <w:lang w:eastAsia="pl-PL"/>
        </w:rPr>
        <w:t xml:space="preserve">miałeś kontakt z osobą chorą lub zakażoną </w:t>
      </w:r>
      <w:proofErr w:type="spellStart"/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koronawirusem</w:t>
      </w:r>
      <w:proofErr w:type="spellEnd"/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 xml:space="preserve"> SARS-CoV-2 to bezzwłocznie, telefonicznie powiadom stację sanitarno-epidemiologiczną.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Na chwilę obecną, nie ma uzasadnienia dla podejmowania nadmiernych działań typu kwarantannowanie osób powracających z regionów Północnych Włoch, odmawianie udziału w zajęciach szkolnych oraz zamykanie szkół.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lastRenderedPageBreak/>
        <w:t>Niezbędne jest także przestrzeganie zasad higieny w tym: częste mycie rąk wodą z mydłem, a jeśli nie ma takiej możliwości, np. podczas podróży, ich dezynfekcja środkiem na bazie alkoholu.</w:t>
      </w:r>
    </w:p>
    <w:p w:rsidR="00012D38" w:rsidRP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Instrukcja jak poprawnie i skutecznie myć ręce znajduje się poniżej.</w:t>
      </w:r>
    </w:p>
    <w:p w:rsidR="00012D38" w:rsidRDefault="00012D38" w:rsidP="00012D38">
      <w:pPr>
        <w:spacing w:after="100" w:afterAutospacing="1" w:line="240" w:lineRule="auto"/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</w:pPr>
      <w:r w:rsidRPr="00012D38">
        <w:rPr>
          <w:rFonts w:ascii="&amp;quot" w:eastAsia="Times New Roman" w:hAnsi="&amp;quot" w:cs="Times New Roman"/>
          <w:color w:val="212121"/>
          <w:sz w:val="27"/>
          <w:szCs w:val="27"/>
          <w:lang w:eastAsia="pl-PL"/>
        </w:rPr>
        <w:t>Ze względu na obecnie wysoką aktywność grypy sezonowej w krajach Półkuli Północnej należy pamiętać o zaszczepieniu się przeciw grypie sezonowej.</w:t>
      </w: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F523D3" w:rsidRPr="00F523D3" w:rsidRDefault="00F523D3" w:rsidP="00F523D3">
      <w:pPr>
        <w:spacing w:after="0" w:line="240" w:lineRule="auto"/>
        <w:rPr>
          <w:rFonts w:ascii="Calibri" w:eastAsia="Times New Roman" w:hAnsi="Calibri" w:cs="Calibri"/>
          <w:b/>
          <w:sz w:val="44"/>
          <w:szCs w:val="44"/>
        </w:rPr>
      </w:pPr>
      <w:r w:rsidRPr="00F523D3">
        <w:rPr>
          <w:rFonts w:ascii="Calibri" w:eastAsia="Times New Roman" w:hAnsi="Calibri" w:cs="Calibri"/>
          <w:b/>
          <w:sz w:val="44"/>
          <w:szCs w:val="44"/>
        </w:rPr>
        <w:t xml:space="preserve">Bardzo prosimy  </w:t>
      </w:r>
      <w:r w:rsidRPr="00F523D3">
        <w:rPr>
          <w:rFonts w:ascii="Calibri" w:eastAsia="Times New Roman" w:hAnsi="Calibri" w:cs="Calibri"/>
          <w:b/>
          <w:bCs/>
          <w:sz w:val="44"/>
          <w:szCs w:val="44"/>
          <w:u w:val="single"/>
        </w:rPr>
        <w:t>wszystkich rodziców</w:t>
      </w:r>
      <w:r w:rsidRPr="00F523D3">
        <w:rPr>
          <w:rFonts w:ascii="Calibri" w:eastAsia="Times New Roman" w:hAnsi="Calibri" w:cs="Calibri"/>
          <w:b/>
          <w:sz w:val="44"/>
          <w:szCs w:val="44"/>
        </w:rPr>
        <w:t xml:space="preserve"> o konieczności kontrolowania stanu zdrowia swoich dzieci:</w:t>
      </w:r>
    </w:p>
    <w:p w:rsidR="00F523D3" w:rsidRPr="00F523D3" w:rsidRDefault="00F523D3" w:rsidP="00F523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</w:pPr>
      <w:r w:rsidRPr="00F523D3"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  <w:t>*codziennie mierzyć temperaturę ciała</w:t>
      </w:r>
    </w:p>
    <w:p w:rsidR="00F523D3" w:rsidRPr="00F523D3" w:rsidRDefault="00F523D3" w:rsidP="00F523D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</w:pPr>
      <w:r w:rsidRPr="00F523D3"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  <w:t>*zwrócić uwagę na występowanie objawów infekcji (złe samopoczucie, bóle mięśniowe, kaszel).</w:t>
      </w:r>
    </w:p>
    <w:p w:rsidR="00F523D3" w:rsidRPr="00F523D3" w:rsidRDefault="00F523D3" w:rsidP="00F523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</w:pPr>
      <w:r w:rsidRPr="00F523D3"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  <w:br/>
        <w:t>Przypomnieć o konieczności przestrzegania zasad higieny w tym: </w:t>
      </w:r>
      <w:r w:rsidRPr="00F523D3">
        <w:rPr>
          <w:rFonts w:ascii="Calibri" w:eastAsia="Times New Roman" w:hAnsi="Calibri" w:cs="Calibri"/>
          <w:b/>
          <w:bCs/>
          <w:color w:val="1B1B1B"/>
          <w:sz w:val="44"/>
          <w:szCs w:val="44"/>
          <w:lang w:eastAsia="pl-PL"/>
        </w:rPr>
        <w:t>częste mycie rąk wodą z mydłem</w:t>
      </w:r>
      <w:r w:rsidRPr="00F523D3"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  <w:t>, a jeśli nie ma takiej możliwości, np. ich </w:t>
      </w:r>
      <w:r w:rsidRPr="00F523D3">
        <w:rPr>
          <w:rFonts w:ascii="Calibri" w:eastAsia="Times New Roman" w:hAnsi="Calibri" w:cs="Calibri"/>
          <w:b/>
          <w:bCs/>
          <w:color w:val="1B1B1B"/>
          <w:sz w:val="44"/>
          <w:szCs w:val="44"/>
          <w:lang w:eastAsia="pl-PL"/>
        </w:rPr>
        <w:t>dezynfekcja środkiem na bazie alkoholu</w:t>
      </w:r>
      <w:r w:rsidRPr="00F523D3">
        <w:rPr>
          <w:rFonts w:ascii="Calibri" w:eastAsia="Times New Roman" w:hAnsi="Calibri" w:cs="Calibri"/>
          <w:b/>
          <w:color w:val="1B1B1B"/>
          <w:sz w:val="44"/>
          <w:szCs w:val="44"/>
          <w:lang w:eastAsia="pl-PL"/>
        </w:rPr>
        <w:t>.</w:t>
      </w:r>
    </w:p>
    <w:p w:rsidR="00F523D3" w:rsidRPr="00F523D3" w:rsidRDefault="00F523D3" w:rsidP="00F523D3">
      <w:pPr>
        <w:spacing w:after="0" w:line="240" w:lineRule="auto"/>
        <w:rPr>
          <w:rFonts w:ascii="Calibri" w:eastAsia="Times New Roman" w:hAnsi="Calibri" w:cs="Calibri"/>
          <w:b/>
          <w:sz w:val="44"/>
          <w:szCs w:val="44"/>
        </w:rPr>
      </w:pPr>
    </w:p>
    <w:p w:rsidR="00F523D3" w:rsidRPr="00F523D3" w:rsidRDefault="00F523D3" w:rsidP="00F523D3">
      <w:pPr>
        <w:spacing w:after="0" w:line="240" w:lineRule="auto"/>
        <w:rPr>
          <w:rFonts w:ascii="Calibri" w:eastAsia="Times New Roman" w:hAnsi="Calibri" w:cs="Calibri"/>
          <w:b/>
          <w:sz w:val="44"/>
          <w:szCs w:val="44"/>
        </w:rPr>
      </w:pPr>
      <w:r w:rsidRPr="00F523D3">
        <w:rPr>
          <w:rFonts w:ascii="Calibri" w:eastAsia="Times New Roman" w:hAnsi="Calibri" w:cs="Calibri"/>
          <w:b/>
          <w:sz w:val="44"/>
          <w:szCs w:val="44"/>
        </w:rPr>
        <w:t>ZALECENIA MINISTERSTWA ZDROWIA</w:t>
      </w:r>
    </w:p>
    <w:p w:rsidR="00F523D3" w:rsidRPr="00F523D3" w:rsidRDefault="00F523D3" w:rsidP="00F523D3">
      <w:pPr>
        <w:spacing w:after="0" w:line="240" w:lineRule="auto"/>
        <w:rPr>
          <w:rFonts w:ascii="Calibri" w:eastAsia="Times New Roman" w:hAnsi="Calibri" w:cs="Calibri"/>
          <w:b/>
          <w:sz w:val="44"/>
          <w:szCs w:val="44"/>
        </w:rPr>
      </w:pPr>
    </w:p>
    <w:p w:rsidR="00012D38" w:rsidRPr="00F523D3" w:rsidRDefault="00012D38">
      <w:pPr>
        <w:rPr>
          <w:rFonts w:ascii="Arial" w:hAnsi="Arial" w:cs="Arial"/>
          <w:b/>
          <w:color w:val="212121"/>
          <w:sz w:val="44"/>
          <w:szCs w:val="44"/>
          <w:shd w:val="clear" w:color="auto" w:fill="FFFFFF"/>
        </w:rPr>
      </w:pPr>
    </w:p>
    <w:p w:rsidR="00012D38" w:rsidRPr="00F523D3" w:rsidRDefault="00012D38">
      <w:pPr>
        <w:rPr>
          <w:rFonts w:ascii="Arial" w:hAnsi="Arial" w:cs="Arial"/>
          <w:b/>
          <w:color w:val="212121"/>
          <w:sz w:val="44"/>
          <w:szCs w:val="44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pPr>
        <w:rPr>
          <w:rFonts w:ascii="Arial" w:hAnsi="Arial" w:cs="Arial"/>
          <w:color w:val="212121"/>
          <w:shd w:val="clear" w:color="auto" w:fill="FFFFFF"/>
        </w:rPr>
      </w:pPr>
    </w:p>
    <w:p w:rsidR="00012D38" w:rsidRDefault="00012D38">
      <w:r>
        <w:rPr>
          <w:noProof/>
          <w:lang w:eastAsia="pl-PL"/>
        </w:rPr>
        <w:drawing>
          <wp:inline distT="0" distB="0" distL="0" distR="0" wp14:anchorId="065AD1E0" wp14:editId="1F010D2D">
            <wp:extent cx="5760720" cy="5760720"/>
            <wp:effectExtent l="0" t="0" r="0" b="0"/>
            <wp:docPr id="2" name="Obraz 2" descr="https://gis.gov.pl/wp-content/uploads/2020/02/r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s.gov.pl/wp-content/uploads/2020/02/re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428C"/>
    <w:multiLevelType w:val="multilevel"/>
    <w:tmpl w:val="80EA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E331A"/>
    <w:multiLevelType w:val="multilevel"/>
    <w:tmpl w:val="58B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84208"/>
    <w:multiLevelType w:val="multilevel"/>
    <w:tmpl w:val="ED7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38"/>
    <w:rsid w:val="00012D38"/>
    <w:rsid w:val="006F7712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AF85"/>
  <w15:chartTrackingRefBased/>
  <w15:docId w15:val="{BE885520-AC55-4B8C-934E-269E4F9A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2020-02-27T08:24:00Z</cp:lastPrinted>
  <dcterms:created xsi:type="dcterms:W3CDTF">2020-02-27T08:23:00Z</dcterms:created>
  <dcterms:modified xsi:type="dcterms:W3CDTF">2020-02-27T08:32:00Z</dcterms:modified>
</cp:coreProperties>
</file>